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C5A8D0" w14:textId="77777777" w:rsidR="00B34B5B" w:rsidRPr="00B34B5B" w:rsidRDefault="00B34B5B" w:rsidP="00CE38EC">
      <w:pPr>
        <w:spacing w:after="0" w:line="240" w:lineRule="auto"/>
        <w:jc w:val="center"/>
        <w:outlineLvl w:val="0"/>
        <w:rPr>
          <w:rFonts w:eastAsia="Times New Roman" w:cs="Times New Roman"/>
          <w:b/>
          <w:bCs/>
          <w:kern w:val="36"/>
          <w:sz w:val="28"/>
          <w:szCs w:val="28"/>
          <w14:ligatures w14:val="none"/>
        </w:rPr>
      </w:pPr>
      <w:r w:rsidRPr="00B34B5B">
        <w:rPr>
          <w:rFonts w:eastAsia="Times New Roman" w:cs="Times New Roman"/>
          <w:b/>
          <w:bCs/>
          <w:kern w:val="36"/>
          <w:sz w:val="28"/>
          <w:szCs w:val="28"/>
          <w14:ligatures w14:val="none"/>
        </w:rPr>
        <w:t>BÀI TUYÊN TRUYỀN</w:t>
      </w:r>
    </w:p>
    <w:p w14:paraId="7EE9DB32"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SẴN SÀNG TÂM THẾ CHO TRẺ VÀO LỚP 1 </w:t>
      </w:r>
      <w:r w:rsidRPr="00B34B5B">
        <w:rPr>
          <w:rFonts w:ascii="Segoe UI Emoji" w:eastAsia="Times New Roman" w:hAnsi="Segoe UI Emoji" w:cs="Segoe UI Emoji"/>
          <w:b/>
          <w:bCs/>
          <w:kern w:val="36"/>
          <w:sz w:val="28"/>
          <w:szCs w:val="28"/>
          <w14:ligatures w14:val="none"/>
        </w:rPr>
        <w:t>🌈</w:t>
      </w:r>
    </w:p>
    <w:p w14:paraId="6C8B10BC" w14:textId="04AAE049" w:rsidR="00B34B5B" w:rsidRPr="00B34B5B" w:rsidRDefault="00894382" w:rsidP="00CE38EC">
      <w:pPr>
        <w:spacing w:after="0" w:line="240" w:lineRule="auto"/>
        <w:outlineLvl w:val="1"/>
        <w:rPr>
          <w:rFonts w:eastAsia="Times New Roman" w:cs="Times New Roman"/>
          <w:b/>
          <w:bCs/>
          <w:kern w:val="0"/>
          <w:sz w:val="28"/>
          <w:szCs w:val="28"/>
          <w14:ligatures w14:val="none"/>
        </w:rPr>
      </w:pPr>
      <w:r w:rsidRPr="00CE38EC">
        <w:rPr>
          <w:rFonts w:eastAsia="Times New Roman" w:cs="Times New Roman"/>
          <w:b/>
          <w:bCs/>
          <w:kern w:val="0"/>
          <w:sz w:val="28"/>
          <w:szCs w:val="28"/>
          <w14:ligatures w14:val="none"/>
        </w:rPr>
        <w:t xml:space="preserve">     </w:t>
      </w:r>
      <w:r w:rsidR="00B34B5B" w:rsidRPr="00B34B5B">
        <w:rPr>
          <w:rFonts w:eastAsia="Times New Roman" w:cs="Times New Roman"/>
          <w:b/>
          <w:bCs/>
          <w:kern w:val="0"/>
          <w:sz w:val="28"/>
          <w:szCs w:val="28"/>
          <w14:ligatures w14:val="none"/>
        </w:rPr>
        <w:t>Hành trang quan trọng giúp trẻ tự tin bước vào môi trường học tập mới</w:t>
      </w:r>
    </w:p>
    <w:p w14:paraId="69630ED5" w14:textId="77777777" w:rsidR="00B34B5B" w:rsidRPr="00B34B5B" w:rsidRDefault="00B34B5B" w:rsidP="00CE38EC">
      <w:pPr>
        <w:spacing w:after="0" w:line="240" w:lineRule="auto"/>
        <w:jc w:val="center"/>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MỞ ĐẦU</w:t>
      </w:r>
    </w:p>
    <w:p w14:paraId="183CE76F" w14:textId="67108016" w:rsidR="00B34B5B" w:rsidRPr="00B34B5B" w:rsidRDefault="00894382" w:rsidP="00CE38EC">
      <w:pPr>
        <w:spacing w:after="0" w:line="240" w:lineRule="auto"/>
        <w:jc w:val="both"/>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Đối với mỗi đứa trẻ, việc chuyển từ môi trường mầm non lên tiểu học là một bước ngoặt vô cùng quan trọng trong cuộc đời. Nếu như ở trường mầm non, trẻ được học mà chơi – chơi mà học trong không khí nhẹ nhàng, gần gũi thì khi bước vào lớp 1, trẻ sẽ làm quen với môi trường học tập mới có nền nếp, kỷ luật và yêu cầu cao hơn.</w:t>
      </w:r>
    </w:p>
    <w:p w14:paraId="73874FEF" w14:textId="55DD8A54" w:rsidR="00B34B5B" w:rsidRPr="00B34B5B" w:rsidRDefault="00894382" w:rsidP="00CE38EC">
      <w:pPr>
        <w:spacing w:after="0" w:line="240" w:lineRule="auto"/>
        <w:jc w:val="both"/>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Chính vì vậy, việc chuẩn bị tâm thế cho trẻ trước khi vào lớp 1 có ý nghĩa đặc biệt quan trọng. Một tâm thế tốt sẽ giúp trẻ tự tin, mạnh dạn, hào hứng học tập và nhanh chóng hòa nhập với môi trường mới. Ngược lại, nếu trẻ chưa được chuẩn bị đầy đủ về tâm lý và kỹ năng, trẻ có thể cảm thấy lo lắng, sợ hãi, áp lực hoặc chán học.</w:t>
      </w:r>
    </w:p>
    <w:p w14:paraId="436054BF" w14:textId="4034F790" w:rsidR="00B34B5B" w:rsidRPr="00B34B5B" w:rsidRDefault="00894382" w:rsidP="00CE38EC">
      <w:pPr>
        <w:spacing w:after="0" w:line="240" w:lineRule="auto"/>
        <w:jc w:val="both"/>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Chuẩn bị cho trẻ vào lớp 1 không chỉ đơn giản là cho trẻ học trước chữ cái hay tập viết, mà quan trọng hơn là giúp trẻ có tâm lý vững vàng, hình thành kỹ năng tự phục vụ, tính tự lập và niềm yêu thích học tập.</w:t>
      </w:r>
    </w:p>
    <w:p w14:paraId="619FF090"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1. Vì sao cần chuẩn bị tâm thế cho trẻ vào lớp 1?</w:t>
      </w:r>
    </w:p>
    <w:p w14:paraId="4FDCA199"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Lớp 1 là giai đoạn đánh dấu sự thay đổi lớn trong cuộc sống của trẻ:</w:t>
      </w:r>
    </w:p>
    <w:p w14:paraId="5E3049E4"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Thay đổi môi trường học tập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Thay đổi thời gian sinh hoạt</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Thay đổi phương pháp học tập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Trẻ phải tập trung và có ý thức hơn trong học tập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Làm quen với nhiều bạn mới, thầy cô mới</w:t>
      </w:r>
    </w:p>
    <w:p w14:paraId="7D8F8B76"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Ở trường tiểu học:</w:t>
      </w:r>
    </w:p>
    <w:p w14:paraId="06E633B1" w14:textId="58B0A304" w:rsidR="00B34B5B" w:rsidRPr="00B34B5B" w:rsidRDefault="00D2316C"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Trẻ phải ngồi học trong thời gian dài hơn </w:t>
      </w:r>
    </w:p>
    <w:p w14:paraId="4859D0A9" w14:textId="1502BD35" w:rsidR="00B34B5B" w:rsidRPr="00B34B5B" w:rsidRDefault="00D2316C"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Có nội quy, nền nếp rõ ràng </w:t>
      </w:r>
    </w:p>
    <w:p w14:paraId="38A6C88C" w14:textId="0ACC63CE" w:rsidR="00B34B5B" w:rsidRPr="00B34B5B" w:rsidRDefault="00D2316C"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Cần tập trung nghe giảng </w:t>
      </w:r>
    </w:p>
    <w:p w14:paraId="716884F0" w14:textId="3031DC54" w:rsidR="00B34B5B" w:rsidRPr="00B34B5B" w:rsidRDefault="00D2316C"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Biết hoàn thành nhiệm vụ học tập </w:t>
      </w:r>
    </w:p>
    <w:p w14:paraId="51C0E279" w14:textId="01EC1EDE" w:rsidR="00B34B5B" w:rsidRPr="00B34B5B" w:rsidRDefault="00D2316C"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Nếu không được chuẩn bị trước, nhiều trẻ sẽ:</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Lo lắng, sợ đi học</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Khóc khi đến lớp</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Thiếu tự tin khi giao tiếp</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Khó hòa nhập với bạn bè</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Nhanh chán nản trong học tập</w:t>
      </w:r>
    </w:p>
    <w:p w14:paraId="6FBD1C63"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Vì vậy, việc chuẩn bị tâm thế cho trẻ chính là tạo cho trẻ sự sẵn sàng về:</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Tâm lý</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Kỹ năng</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Thói quen sinh hoạt</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Sự tự tin và niềm vui khi đến trường</w:t>
      </w:r>
    </w:p>
    <w:p w14:paraId="70F2E3DE" w14:textId="5013C856" w:rsidR="0056441B" w:rsidRPr="00B34B5B" w:rsidRDefault="0056441B" w:rsidP="00CE38EC">
      <w:pPr>
        <w:spacing w:after="0" w:line="240" w:lineRule="auto"/>
        <w:rPr>
          <w:rFonts w:eastAsia="Times New Roman" w:cs="Times New Roman"/>
          <w:kern w:val="0"/>
          <w:sz w:val="28"/>
          <w:szCs w:val="28"/>
          <w14:ligatures w14:val="none"/>
        </w:rPr>
      </w:pPr>
    </w:p>
    <w:p w14:paraId="5AC4F1EA" w14:textId="3148B3BB" w:rsidR="0038443E" w:rsidRPr="00CE38EC" w:rsidRDefault="009A251A" w:rsidP="00CE38EC">
      <w:pPr>
        <w:spacing w:after="0" w:line="240" w:lineRule="auto"/>
        <w:jc w:val="center"/>
        <w:rPr>
          <w:rFonts w:eastAsia="Times New Roman" w:cs="Times New Roman"/>
          <w:i/>
          <w:iCs/>
          <w:kern w:val="0"/>
          <w:sz w:val="28"/>
          <w:szCs w:val="28"/>
          <w14:ligatures w14:val="none"/>
        </w:rPr>
      </w:pPr>
      <w:r w:rsidRPr="00CE38EC">
        <w:rPr>
          <w:rFonts w:cs="Times New Roman"/>
          <w:noProof/>
          <w:sz w:val="28"/>
          <w:szCs w:val="28"/>
        </w:rPr>
        <w:lastRenderedPageBreak/>
        <mc:AlternateContent>
          <mc:Choice Requires="wps">
            <w:drawing>
              <wp:inline distT="0" distB="0" distL="0" distR="0" wp14:anchorId="6A7BDCBD" wp14:editId="2CD0240A">
                <wp:extent cx="302895" cy="302895"/>
                <wp:effectExtent l="0" t="0" r="0" b="0"/>
                <wp:docPr id="1530517654" name="AutoShape 13" descr="Ảnh đã tạo: Chào đón đến trường tiểu học Mỹ Hà"/>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54E8E4" id="AutoShape 13" o:spid="_x0000_s1026" alt="Ảnh đã tạo: Chào đón đến trường tiểu học Mỹ Hà"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sidRPr="00CE38EC">
        <w:rPr>
          <w:rFonts w:eastAsia="Times New Roman" w:cs="Times New Roman"/>
          <w:i/>
          <w:iCs/>
          <w:noProof/>
          <w:kern w:val="0"/>
          <w:sz w:val="28"/>
          <w:szCs w:val="28"/>
        </w:rPr>
        <w:drawing>
          <wp:inline distT="0" distB="0" distL="0" distR="0" wp14:anchorId="4D23CC19" wp14:editId="5C19FA43">
            <wp:extent cx="5940425" cy="3963035"/>
            <wp:effectExtent l="0" t="0" r="3175" b="0"/>
            <wp:docPr id="727467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67730" name="Picture 727467730"/>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0425" cy="3963035"/>
                    </a:xfrm>
                    <a:prstGeom prst="rect">
                      <a:avLst/>
                    </a:prstGeom>
                  </pic:spPr>
                </pic:pic>
              </a:graphicData>
            </a:graphic>
          </wp:inline>
        </w:drawing>
      </w:r>
    </w:p>
    <w:p w14:paraId="51CAAC93" w14:textId="05B76183"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Hình ảnh trẻ vui vẻ trong ngày đầu đến trường</w:t>
      </w:r>
    </w:p>
    <w:p w14:paraId="5862A9D3" w14:textId="481FCA56" w:rsidR="009A251A" w:rsidRPr="00CE38EC" w:rsidRDefault="001726A5"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drawing>
          <wp:inline distT="0" distB="0" distL="0" distR="0" wp14:anchorId="06A229CD" wp14:editId="586B9C9F">
            <wp:extent cx="5940425" cy="4455160"/>
            <wp:effectExtent l="0" t="0" r="3175" b="2540"/>
            <wp:docPr id="8941196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9694" name="Picture 89411969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674B5A2B" w14:textId="76AE66EF"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Hình ảnh cô giáo tiểu học đón học sinh lớp 1</w:t>
      </w:r>
    </w:p>
    <w:p w14:paraId="0699E179" w14:textId="69E3EEF8" w:rsidR="001726A5" w:rsidRPr="00CE38EC" w:rsidRDefault="00B02955" w:rsidP="00CE38EC">
      <w:pPr>
        <w:spacing w:after="0" w:line="240" w:lineRule="auto"/>
        <w:rPr>
          <w:rFonts w:eastAsia="Times New Roman" w:cs="Times New Roman"/>
          <w:b/>
          <w:bCs/>
          <w:i/>
          <w:iCs/>
          <w:kern w:val="0"/>
          <w:sz w:val="28"/>
          <w:szCs w:val="28"/>
          <w14:ligatures w14:val="none"/>
        </w:rPr>
      </w:pPr>
      <w:r w:rsidRPr="00CE38EC">
        <w:rPr>
          <w:rFonts w:eastAsia="Times New Roman" w:cs="Times New Roman"/>
          <w:b/>
          <w:bCs/>
          <w:i/>
          <w:iCs/>
          <w:noProof/>
          <w:kern w:val="0"/>
          <w:sz w:val="28"/>
          <w:szCs w:val="28"/>
        </w:rPr>
        <w:lastRenderedPageBreak/>
        <w:drawing>
          <wp:inline distT="0" distB="0" distL="0" distR="0" wp14:anchorId="6853858B" wp14:editId="5FAE4C40">
            <wp:extent cx="5940425" cy="4455160"/>
            <wp:effectExtent l="0" t="0" r="3175" b="2540"/>
            <wp:docPr id="768111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11148" name="Picture 7681111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0CF0A7F" w14:textId="258BDDC4"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Hình ảnh các bé cười tươi bên bàn học mới</w:t>
      </w:r>
    </w:p>
    <w:p w14:paraId="765FA57F"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2. Chuẩn bị tâm lý vui vẻ và tự tin cho trẻ</w:t>
      </w:r>
    </w:p>
    <w:p w14:paraId="4E5CE230"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Tâm lý là yếu tố quan trọng nhất giúp trẻ bước vào lớp 1 một cách nhẹ nhàng và tích cực.</w:t>
      </w:r>
    </w:p>
    <w:p w14:paraId="5C5E1863"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Cha mẹ và giáo viên cần giúp trẻ hiểu rằng:</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Đi học lớp 1 là niềm vui</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Trường tiểu học là nơi thú vị</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Trẻ sẽ được học nhiều điều mới mẻ</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Có thêm nhiều bạn bè và thầy cô yêu thương</w:t>
      </w:r>
    </w:p>
    <w:p w14:paraId="20DA7CB6"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Những việc phụ huynh nên làm:</w:t>
      </w:r>
    </w:p>
    <w:p w14:paraId="78EF176C" w14:textId="77777777" w:rsidR="00B34B5B" w:rsidRPr="00B34B5B" w:rsidRDefault="00B34B5B" w:rsidP="00CE38EC">
      <w:pPr>
        <w:spacing w:after="0" w:line="240" w:lineRule="auto"/>
        <w:outlineLvl w:val="2"/>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Thường xuyên trò chuyện với trẻ về trường tiểu học</w:t>
      </w:r>
    </w:p>
    <w:p w14:paraId="07628B1D" w14:textId="11DDEDFD"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Cha mẹ hãy kể cho trẻ nghe:</w:t>
      </w:r>
    </w:p>
    <w:p w14:paraId="6A7F9B31" w14:textId="34018EBF"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Trường tiểu học có gì thú vị </w:t>
      </w:r>
    </w:p>
    <w:p w14:paraId="3C71A7D4" w14:textId="0E05976D"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Các hoạt động học tập vui vẻ </w:t>
      </w:r>
    </w:p>
    <w:p w14:paraId="6F40419C"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 xml:space="preserve">Những điều mới mẻ trẻ sẽ được trải nghiệm </w:t>
      </w:r>
    </w:p>
    <w:p w14:paraId="0F21F676" w14:textId="77777777" w:rsidR="00B34B5B" w:rsidRPr="00B34B5B" w:rsidRDefault="00B34B5B" w:rsidP="00CE38EC">
      <w:pPr>
        <w:spacing w:after="0" w:line="240" w:lineRule="auto"/>
        <w:outlineLvl w:val="2"/>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Động viên và khích lệ trẻ</w:t>
      </w:r>
    </w:p>
    <w:p w14:paraId="24F8B8DA"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Hãy dùng những lời nói tích cực như:</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“Con sắp trở thành học sinh lớp 1 rồi!”</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“Bố mẹ tin con sẽ học thật tốt.”</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“Đi học lớp 1 sẽ rất vui và có nhiều bạn mới.”</w:t>
      </w:r>
    </w:p>
    <w:p w14:paraId="74D84E92" w14:textId="77777777" w:rsidR="00B34B5B" w:rsidRPr="00B34B5B" w:rsidRDefault="00B34B5B" w:rsidP="00CE38EC">
      <w:pPr>
        <w:spacing w:after="0" w:line="240" w:lineRule="auto"/>
        <w:outlineLvl w:val="2"/>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Cho trẻ tham quan trường tiểu học</w:t>
      </w:r>
    </w:p>
    <w:p w14:paraId="294B2CE7"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lastRenderedPageBreak/>
        <w:t>Nếu có điều kiện, phụ huynh nên:</w:t>
      </w:r>
    </w:p>
    <w:p w14:paraId="4406691E" w14:textId="1206C51A"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Đưa trẻ đến tham quan trường </w:t>
      </w:r>
    </w:p>
    <w:p w14:paraId="44FB7D83" w14:textId="07893FEC"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Làm quen với lớp học </w:t>
      </w:r>
    </w:p>
    <w:p w14:paraId="7F0AEDB7" w14:textId="689AD1D0"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Giới thiệu sân trường, thư viện, bàn ghế… </w:t>
      </w:r>
    </w:p>
    <w:p w14:paraId="614E9198"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Điều này giúp trẻ giảm cảm giác bỡ ngỡ và lo lắng.</w:t>
      </w:r>
    </w:p>
    <w:p w14:paraId="1E3467D6" w14:textId="77777777" w:rsidR="00B34B5B" w:rsidRPr="00B34B5B" w:rsidRDefault="00B34B5B" w:rsidP="00CE38EC">
      <w:pPr>
        <w:spacing w:after="0" w:line="240" w:lineRule="auto"/>
        <w:outlineLvl w:val="2"/>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Không nên:</w:t>
      </w:r>
    </w:p>
    <w:p w14:paraId="5B803AA2" w14:textId="6484539B"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Dọa nạt trẻ bằng việc học </w:t>
      </w:r>
    </w:p>
    <w:p w14:paraId="6156340A" w14:textId="6184D699"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So sánh trẻ với bạn khác </w:t>
      </w:r>
    </w:p>
    <w:p w14:paraId="43173FA5" w14:textId="1563213A" w:rsidR="00B34B5B" w:rsidRPr="00B34B5B" w:rsidRDefault="0003619E"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Tạo áp lực học tập quá sớm </w:t>
      </w:r>
    </w:p>
    <w:p w14:paraId="6DF178E0"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Ví dụ:</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“Không học là cô phạt.”</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“Lên lớp 1 không được chơi đâu.”</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“Con phải học giỏi hơn bạn.”</w:t>
      </w:r>
    </w:p>
    <w:p w14:paraId="63B724B5"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Những lời nói này dễ khiến trẻ sợ hãi việc học.</w:t>
      </w:r>
    </w:p>
    <w:p w14:paraId="04080CFF" w14:textId="77777777" w:rsidR="00B34B5B" w:rsidRPr="00CE38EC" w:rsidRDefault="00B34B5B" w:rsidP="00CE38EC">
      <w:pPr>
        <w:spacing w:after="0" w:line="240" w:lineRule="auto"/>
        <w:rPr>
          <w:rFonts w:eastAsia="Times New Roman" w:cs="Times New Roman"/>
          <w:b/>
          <w:bCs/>
          <w:kern w:val="0"/>
          <w:sz w:val="28"/>
          <w:szCs w:val="28"/>
          <w14:ligatures w14:val="none"/>
        </w:rPr>
      </w:pP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w:t>
      </w:r>
      <w:r w:rsidRPr="00B34B5B">
        <w:rPr>
          <w:rFonts w:eastAsia="Times New Roman" w:cs="Times New Roman"/>
          <w:b/>
          <w:bCs/>
          <w:kern w:val="0"/>
          <w:sz w:val="28"/>
          <w:szCs w:val="28"/>
          <w14:ligatures w14:val="none"/>
        </w:rPr>
        <w:t>Hình ảnh minh họa:</w:t>
      </w:r>
    </w:p>
    <w:p w14:paraId="12D9A3B8" w14:textId="4C1BF791" w:rsidR="0003619E" w:rsidRPr="00CE38EC" w:rsidRDefault="00232D84"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drawing>
          <wp:inline distT="0" distB="0" distL="0" distR="0" wp14:anchorId="67F5641E" wp14:editId="7754C829">
            <wp:extent cx="5940425" cy="5762694"/>
            <wp:effectExtent l="0" t="0" r="3175" b="9525"/>
            <wp:docPr id="9244915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91559" name="Picture 92449155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6441" cy="5778231"/>
                    </a:xfrm>
                    <a:prstGeom prst="rect">
                      <a:avLst/>
                    </a:prstGeom>
                  </pic:spPr>
                </pic:pic>
              </a:graphicData>
            </a:graphic>
          </wp:inline>
        </w:drawing>
      </w:r>
    </w:p>
    <w:p w14:paraId="4887E081" w14:textId="3536677B" w:rsidR="00232D84" w:rsidRPr="00B34B5B" w:rsidRDefault="00232D84" w:rsidP="00CE38EC">
      <w:pPr>
        <w:spacing w:after="0" w:line="240" w:lineRule="auto"/>
        <w:jc w:val="center"/>
        <w:rPr>
          <w:rFonts w:eastAsia="Times New Roman" w:cs="Times New Roman"/>
          <w:b/>
          <w:bCs/>
          <w:i/>
          <w:iCs/>
          <w:kern w:val="0"/>
          <w:sz w:val="28"/>
          <w:szCs w:val="28"/>
          <w14:ligatures w14:val="none"/>
        </w:rPr>
      </w:pPr>
      <w:r w:rsidRPr="00CE38EC">
        <w:rPr>
          <w:rFonts w:eastAsia="Times New Roman" w:cs="Times New Roman"/>
          <w:b/>
          <w:bCs/>
          <w:i/>
          <w:iCs/>
          <w:kern w:val="0"/>
          <w:sz w:val="28"/>
          <w:szCs w:val="28"/>
          <w14:ligatures w14:val="none"/>
        </w:rPr>
        <w:t>Trẻ đi thăm quan trường tiểu học</w:t>
      </w:r>
    </w:p>
    <w:p w14:paraId="43E752ED" w14:textId="4CDEAB42" w:rsidR="00B34B5B" w:rsidRPr="00B34B5B" w:rsidRDefault="00F54AF7" w:rsidP="00CE38EC">
      <w:pPr>
        <w:spacing w:after="0" w:line="240" w:lineRule="auto"/>
        <w:jc w:val="center"/>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3AFE2F9C" wp14:editId="1E2472CC">
            <wp:extent cx="5972774" cy="9012432"/>
            <wp:effectExtent l="0" t="0" r="9525" b="0"/>
            <wp:docPr id="634761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61701" name="Picture 634761701"/>
                    <pic:cNvPicPr/>
                  </pic:nvPicPr>
                  <pic:blipFill rotWithShape="1">
                    <a:blip r:embed="rId11">
                      <a:extLst>
                        <a:ext uri="{28A0092B-C50C-407E-A947-70E740481C1C}">
                          <a14:useLocalDpi xmlns:a14="http://schemas.microsoft.com/office/drawing/2010/main" val="0"/>
                        </a:ext>
                      </a:extLst>
                    </a:blip>
                    <a:srcRect l="-443" t="15781" r="-115" b="-32"/>
                    <a:stretch>
                      <a:fillRect/>
                    </a:stretch>
                  </pic:blipFill>
                  <pic:spPr bwMode="auto">
                    <a:xfrm>
                      <a:off x="0" y="0"/>
                      <a:ext cx="5991714" cy="9041011"/>
                    </a:xfrm>
                    <a:prstGeom prst="rect">
                      <a:avLst/>
                    </a:prstGeom>
                    <a:ln>
                      <a:noFill/>
                    </a:ln>
                    <a:extLst>
                      <a:ext uri="{53640926-AAD7-44D8-BBD7-CCE9431645EC}">
                        <a14:shadowObscured xmlns:a14="http://schemas.microsoft.com/office/drawing/2010/main"/>
                      </a:ext>
                    </a:extLst>
                  </pic:spPr>
                </pic:pic>
              </a:graphicData>
            </a:graphic>
          </wp:inline>
        </w:drawing>
      </w:r>
      <w:r w:rsidR="00B34B5B" w:rsidRPr="00B34B5B">
        <w:rPr>
          <w:rFonts w:eastAsia="Times New Roman" w:cs="Times New Roman"/>
          <w:b/>
          <w:bCs/>
          <w:i/>
          <w:iCs/>
          <w:kern w:val="0"/>
          <w:sz w:val="28"/>
          <w:szCs w:val="28"/>
          <w14:ligatures w14:val="none"/>
        </w:rPr>
        <w:t>Cô giáo trò chuyện cùng trẻ</w:t>
      </w:r>
    </w:p>
    <w:p w14:paraId="494F7E45" w14:textId="244E9DEA" w:rsidR="0024613B" w:rsidRPr="00CE38EC" w:rsidRDefault="0024613B"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770CD772" wp14:editId="65CB42E6">
            <wp:extent cx="5940425" cy="4754245"/>
            <wp:effectExtent l="0" t="0" r="3175" b="8255"/>
            <wp:docPr id="18466490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49067" name="Picture 1846649067"/>
                    <pic:cNvPicPr/>
                  </pic:nvPicPr>
                  <pic:blipFill>
                    <a:blip r:embed="rId12">
                      <a:extLst>
                        <a:ext uri="{28A0092B-C50C-407E-A947-70E740481C1C}">
                          <a14:useLocalDpi xmlns:a14="http://schemas.microsoft.com/office/drawing/2010/main" val="0"/>
                        </a:ext>
                      </a:extLst>
                    </a:blip>
                    <a:stretch>
                      <a:fillRect/>
                    </a:stretch>
                  </pic:blipFill>
                  <pic:spPr>
                    <a:xfrm>
                      <a:off x="0" y="0"/>
                      <a:ext cx="5940425" cy="4754245"/>
                    </a:xfrm>
                    <a:prstGeom prst="rect">
                      <a:avLst/>
                    </a:prstGeom>
                  </pic:spPr>
                </pic:pic>
              </a:graphicData>
            </a:graphic>
          </wp:inline>
        </w:drawing>
      </w:r>
    </w:p>
    <w:p w14:paraId="1C652218" w14:textId="752F0DEB"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Phụ huynh đưa con</w:t>
      </w:r>
      <w:r w:rsidR="005609E3">
        <w:rPr>
          <w:rFonts w:eastAsia="Times New Roman" w:cs="Times New Roman"/>
          <w:b/>
          <w:bCs/>
          <w:i/>
          <w:iCs/>
          <w:kern w:val="0"/>
          <w:sz w:val="28"/>
          <w:szCs w:val="28"/>
          <w14:ligatures w14:val="none"/>
        </w:rPr>
        <w:t xml:space="preserve"> đi</w:t>
      </w:r>
      <w:r w:rsidRPr="00B34B5B">
        <w:rPr>
          <w:rFonts w:eastAsia="Times New Roman" w:cs="Times New Roman"/>
          <w:b/>
          <w:bCs/>
          <w:i/>
          <w:iCs/>
          <w:kern w:val="0"/>
          <w:sz w:val="28"/>
          <w:szCs w:val="28"/>
          <w14:ligatures w14:val="none"/>
        </w:rPr>
        <w:t xml:space="preserve"> tham quan trường</w:t>
      </w:r>
    </w:p>
    <w:p w14:paraId="2D648CE7" w14:textId="69EC5FA3" w:rsidR="0024613B" w:rsidRPr="00CE38EC" w:rsidRDefault="008B2873"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drawing>
          <wp:inline distT="0" distB="0" distL="0" distR="0" wp14:anchorId="2C1DD5BF" wp14:editId="33E9A16A">
            <wp:extent cx="5919659" cy="4032570"/>
            <wp:effectExtent l="0" t="0" r="5080" b="6350"/>
            <wp:docPr id="17515219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21993" name="Picture 1751521993"/>
                    <pic:cNvPicPr/>
                  </pic:nvPicPr>
                  <pic:blipFill rotWithShape="1">
                    <a:blip r:embed="rId13">
                      <a:extLst>
                        <a:ext uri="{28A0092B-C50C-407E-A947-70E740481C1C}">
                          <a14:useLocalDpi xmlns:a14="http://schemas.microsoft.com/office/drawing/2010/main" val="0"/>
                        </a:ext>
                      </a:extLst>
                    </a:blip>
                    <a:srcRect l="-1" t="11715" r="334"/>
                    <a:stretch>
                      <a:fillRect/>
                    </a:stretch>
                  </pic:blipFill>
                  <pic:spPr bwMode="auto">
                    <a:xfrm>
                      <a:off x="0" y="0"/>
                      <a:ext cx="5926163" cy="4037000"/>
                    </a:xfrm>
                    <a:prstGeom prst="rect">
                      <a:avLst/>
                    </a:prstGeom>
                    <a:ln>
                      <a:noFill/>
                    </a:ln>
                    <a:extLst>
                      <a:ext uri="{53640926-AAD7-44D8-BBD7-CCE9431645EC}">
                        <a14:shadowObscured xmlns:a14="http://schemas.microsoft.com/office/drawing/2010/main"/>
                      </a:ext>
                    </a:extLst>
                  </pic:spPr>
                </pic:pic>
              </a:graphicData>
            </a:graphic>
          </wp:inline>
        </w:drawing>
      </w:r>
    </w:p>
    <w:p w14:paraId="6ED9BDF2" w14:textId="057E43A7"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Bé vui vẻ thử mặc đồng phục học sinh</w:t>
      </w:r>
    </w:p>
    <w:p w14:paraId="14EA138D"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lastRenderedPageBreak/>
        <w:t>✏️</w:t>
      </w:r>
      <w:r w:rsidRPr="00B34B5B">
        <w:rPr>
          <w:rFonts w:eastAsia="Times New Roman" w:cs="Times New Roman"/>
          <w:b/>
          <w:bCs/>
          <w:kern w:val="36"/>
          <w:sz w:val="28"/>
          <w:szCs w:val="28"/>
          <w14:ligatures w14:val="none"/>
        </w:rPr>
        <w:t xml:space="preserve"> 3. Rèn luyện các kỹ năng cần thiết cho trẻ</w:t>
      </w:r>
    </w:p>
    <w:p w14:paraId="72FCBAB9"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Ngoài tâm lý, trẻ cần được rèn luyện một số kỹ năng cơ bản để dễ dàng thích nghi với môi trường tiểu học.</w:t>
      </w:r>
    </w:p>
    <w:p w14:paraId="64943561"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Kỹ năng tự phục vụ</w:t>
      </w:r>
    </w:p>
    <w:p w14:paraId="24D0B2EA"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Trẻ nên biết:</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Tự mặc quần áo</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Đi giày dép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Chuẩn bị cặp sách</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Giữ gìn đồ dùng học tập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Tự xúc ăn, vệ sinh cá nhân</w:t>
      </w:r>
    </w:p>
    <w:p w14:paraId="602A0AED" w14:textId="134D3CCF"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Những kỹ năng này giúp trẻ tự tin và chủ động hơn khi đến trường.</w:t>
      </w:r>
    </w:p>
    <w:p w14:paraId="47F21837"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Kỹ năng giao tiếp</w:t>
      </w:r>
    </w:p>
    <w:p w14:paraId="31F8B4E3" w14:textId="6E1CE230"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Cha mẹ cần dạy trẻ:</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Biết chào hỏi lễ phép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Mạnh dạn giao tiếp</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Biết nói lời cảm ơn, xin lỗi</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Biết chia sẻ và chơi hòa đồng với bạn</w:t>
      </w:r>
    </w:p>
    <w:p w14:paraId="2D403CFC"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Kỹ năng tập trung và lắng nghe</w:t>
      </w:r>
    </w:p>
    <w:p w14:paraId="14706531"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Ở lớp 1, trẻ cần biết:</w:t>
      </w:r>
    </w:p>
    <w:p w14:paraId="36E6D3E1" w14:textId="271BB4D2" w:rsidR="00B34B5B" w:rsidRPr="00B34B5B" w:rsidRDefault="005609E3" w:rsidP="005609E3">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Ngồi học đúng tư thế </w:t>
      </w:r>
    </w:p>
    <w:p w14:paraId="505B38BA" w14:textId="0194A8D5" w:rsidR="00B34B5B" w:rsidRPr="00B34B5B" w:rsidRDefault="005609E3" w:rsidP="005609E3">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Chú ý nghe cô giáo hướng dẫn </w:t>
      </w:r>
    </w:p>
    <w:p w14:paraId="569C172E" w14:textId="2DFF573B" w:rsidR="00B34B5B" w:rsidRPr="00B34B5B" w:rsidRDefault="005609E3" w:rsidP="005609E3">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w:t>
      </w:r>
      <w:r w:rsidR="00B34B5B" w:rsidRPr="00B34B5B">
        <w:rPr>
          <w:rFonts w:eastAsia="Times New Roman" w:cs="Times New Roman"/>
          <w:kern w:val="0"/>
          <w:sz w:val="28"/>
          <w:szCs w:val="28"/>
          <w14:ligatures w14:val="none"/>
        </w:rPr>
        <w:t xml:space="preserve">Hoàn thành nhiệm vụ đơn giản </w:t>
      </w:r>
    </w:p>
    <w:p w14:paraId="44BD96E5" w14:textId="538B43E1"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Cha mẹ có thể luyện cho trẻ bằng:</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Đọc sách cùng con</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Tô màu</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Chơi trò chơi phát triển tư duy</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Nghe kể chuyện</w:t>
      </w:r>
    </w:p>
    <w:p w14:paraId="3852BA44"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Rèn nền nếp sinh hoạt</w:t>
      </w:r>
    </w:p>
    <w:p w14:paraId="58C08BD5"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Phụ huynh nên:</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Cho trẻ ngủ sớm, dậy sớm</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Ăn uống đúng giờ</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Hình thành thói quen học tập nhẹ nhàng</w:t>
      </w:r>
    </w:p>
    <w:p w14:paraId="6DC14F01"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Điều này giúp trẻ thích nghi với thời gian biểu ở tiểu học.</w:t>
      </w:r>
    </w:p>
    <w:p w14:paraId="2C00D765" w14:textId="04E7ECC8" w:rsidR="00B34B5B" w:rsidRPr="00B34B5B" w:rsidRDefault="00B34B5B" w:rsidP="00CE38EC">
      <w:pPr>
        <w:spacing w:after="0" w:line="240" w:lineRule="auto"/>
        <w:rPr>
          <w:rFonts w:eastAsia="Times New Roman" w:cs="Times New Roman"/>
          <w:kern w:val="0"/>
          <w:sz w:val="28"/>
          <w:szCs w:val="28"/>
          <w14:ligatures w14:val="none"/>
        </w:rPr>
      </w:pPr>
    </w:p>
    <w:p w14:paraId="36FE15C2" w14:textId="193AFA00" w:rsidR="00B34F74" w:rsidRPr="00CE38EC" w:rsidRDefault="00354934"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06959DE8" wp14:editId="619855E1">
            <wp:extent cx="6222037" cy="4631206"/>
            <wp:effectExtent l="0" t="0" r="0" b="0"/>
            <wp:docPr id="14491482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48211" name="Picture 1449148211"/>
                    <pic:cNvPicPr/>
                  </pic:nvPicPr>
                  <pic:blipFill rotWithShape="1">
                    <a:blip r:embed="rId14">
                      <a:extLst>
                        <a:ext uri="{28A0092B-C50C-407E-A947-70E740481C1C}">
                          <a14:useLocalDpi xmlns:a14="http://schemas.microsoft.com/office/drawing/2010/main" val="0"/>
                        </a:ext>
                      </a:extLst>
                    </a:blip>
                    <a:srcRect l="4761" t="28977" r="-5655" b="8577"/>
                    <a:stretch>
                      <a:fillRect/>
                    </a:stretch>
                  </pic:blipFill>
                  <pic:spPr bwMode="auto">
                    <a:xfrm>
                      <a:off x="0" y="0"/>
                      <a:ext cx="6253319" cy="4654490"/>
                    </a:xfrm>
                    <a:prstGeom prst="rect">
                      <a:avLst/>
                    </a:prstGeom>
                    <a:ln>
                      <a:noFill/>
                    </a:ln>
                    <a:extLst>
                      <a:ext uri="{53640926-AAD7-44D8-BBD7-CCE9431645EC}">
                        <a14:shadowObscured xmlns:a14="http://schemas.microsoft.com/office/drawing/2010/main"/>
                      </a:ext>
                    </a:extLst>
                  </pic:spPr>
                </pic:pic>
              </a:graphicData>
            </a:graphic>
          </wp:inline>
        </w:drawing>
      </w:r>
    </w:p>
    <w:p w14:paraId="37540540" w14:textId="4C957E08" w:rsidR="00B34B5B" w:rsidRPr="00CE38EC"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Bé tự xếp sách vở vào cặp</w:t>
      </w:r>
    </w:p>
    <w:p w14:paraId="10020D20" w14:textId="7657D0AD" w:rsidR="00354934" w:rsidRPr="00B34B5B" w:rsidRDefault="007C5C23" w:rsidP="00CE38EC">
      <w:pPr>
        <w:tabs>
          <w:tab w:val="left" w:pos="3388"/>
        </w:tabs>
        <w:spacing w:after="0"/>
        <w:rPr>
          <w:rFonts w:eastAsia="Times New Roman" w:cs="Times New Roman"/>
          <w:sz w:val="28"/>
          <w:szCs w:val="28"/>
        </w:rPr>
      </w:pPr>
      <w:r w:rsidRPr="00CE38EC">
        <w:rPr>
          <w:rFonts w:eastAsia="Times New Roman" w:cs="Times New Roman"/>
          <w:noProof/>
          <w:kern w:val="0"/>
          <w:sz w:val="28"/>
          <w:szCs w:val="28"/>
        </w:rPr>
        <w:drawing>
          <wp:inline distT="0" distB="0" distL="0" distR="0" wp14:anchorId="21ED6706" wp14:editId="2C237B45">
            <wp:extent cx="5938136" cy="4065462"/>
            <wp:effectExtent l="0" t="0" r="5715" b="0"/>
            <wp:docPr id="8693796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79699" name="Picture 869379699"/>
                    <pic:cNvPicPr/>
                  </pic:nvPicPr>
                  <pic:blipFill rotWithShape="1">
                    <a:blip r:embed="rId15" cstate="print">
                      <a:extLst>
                        <a:ext uri="{28A0092B-C50C-407E-A947-70E740481C1C}">
                          <a14:useLocalDpi xmlns:a14="http://schemas.microsoft.com/office/drawing/2010/main" val="0"/>
                        </a:ext>
                      </a:extLst>
                    </a:blip>
                    <a:srcRect l="990" t="34078" r="-321" b="1023"/>
                    <a:stretch>
                      <a:fillRect/>
                    </a:stretch>
                  </pic:blipFill>
                  <pic:spPr bwMode="auto">
                    <a:xfrm>
                      <a:off x="0" y="0"/>
                      <a:ext cx="5965739" cy="4084360"/>
                    </a:xfrm>
                    <a:prstGeom prst="rect">
                      <a:avLst/>
                    </a:prstGeom>
                    <a:ln>
                      <a:noFill/>
                    </a:ln>
                    <a:extLst>
                      <a:ext uri="{53640926-AAD7-44D8-BBD7-CCE9431645EC}">
                        <a14:shadowObscured xmlns:a14="http://schemas.microsoft.com/office/drawing/2010/main"/>
                      </a:ext>
                    </a:extLst>
                  </pic:spPr>
                </pic:pic>
              </a:graphicData>
            </a:graphic>
          </wp:inline>
        </w:drawing>
      </w:r>
    </w:p>
    <w:p w14:paraId="2D5A2DA3" w14:textId="2E9820E6"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Trẻ ngồi học đúng tư thế</w:t>
      </w:r>
    </w:p>
    <w:p w14:paraId="4FB09AF3" w14:textId="19788218" w:rsidR="00897C79" w:rsidRPr="00CE38EC" w:rsidRDefault="00A436A2"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3F238B71" wp14:editId="1BBE34BF">
            <wp:extent cx="5940425" cy="7920355"/>
            <wp:effectExtent l="0" t="0" r="3175" b="4445"/>
            <wp:docPr id="20991370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37037" name="Picture 20991370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14:paraId="77958155" w14:textId="45354CD2"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Hình ảnh trẻ vui vẻ tham gia hoạt động nhóm</w:t>
      </w:r>
    </w:p>
    <w:p w14:paraId="4525F6B2"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4. Không gây áp lực học trước chương trình lớp 1</w:t>
      </w:r>
    </w:p>
    <w:p w14:paraId="5C75D8BD"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Hiện nay, nhiều phụ huynh quá lo lắng nên cho trẻ học trước quá nhiều:</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Học viết sớm</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lastRenderedPageBreak/>
        <w:t>❌</w:t>
      </w:r>
      <w:r w:rsidRPr="00B34B5B">
        <w:rPr>
          <w:rFonts w:eastAsia="Times New Roman" w:cs="Times New Roman"/>
          <w:kern w:val="0"/>
          <w:sz w:val="28"/>
          <w:szCs w:val="28"/>
          <w14:ligatures w14:val="none"/>
        </w:rPr>
        <w:t xml:space="preserve"> Học toán nâng cao</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Học liên tục nhiều giờ</w:t>
      </w:r>
    </w:p>
    <w:p w14:paraId="3008AED7"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Điều này dễ khiến trẻ:</w:t>
      </w:r>
    </w:p>
    <w:p w14:paraId="58284253" w14:textId="478BA204" w:rsidR="00B34B5B" w:rsidRPr="00B34B5B" w:rsidRDefault="00A1602D" w:rsidP="00A1602D">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Mệt mỏi </w:t>
      </w:r>
    </w:p>
    <w:p w14:paraId="1B854A4A" w14:textId="0E74517E" w:rsidR="00B34B5B" w:rsidRPr="00B34B5B" w:rsidRDefault="00A1602D" w:rsidP="00A1602D">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Chán học </w:t>
      </w:r>
    </w:p>
    <w:p w14:paraId="637FAE14" w14:textId="4D72270F" w:rsidR="00B34B5B" w:rsidRPr="00B34B5B" w:rsidRDefault="00A1602D" w:rsidP="00A1602D">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Áp lực tâm lý </w:t>
      </w:r>
    </w:p>
    <w:p w14:paraId="3446341F" w14:textId="1F9E4BC2" w:rsidR="00B34B5B" w:rsidRPr="00B34B5B" w:rsidRDefault="00A1602D" w:rsidP="00A1602D">
      <w:pPr>
        <w:spacing w:after="0" w:line="240" w:lineRule="auto"/>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Mất hứng thú học tập </w:t>
      </w:r>
    </w:p>
    <w:p w14:paraId="044A5099"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Điều quan trọng nhất trước khi vào lớp 1 không phải là:</w:t>
      </w:r>
      <w:r w:rsidRPr="00B34B5B">
        <w:rPr>
          <w:rFonts w:eastAsia="Times New Roman" w:cs="Times New Roman"/>
          <w:kern w:val="0"/>
          <w:sz w:val="28"/>
          <w:szCs w:val="28"/>
          <w14:ligatures w14:val="none"/>
        </w:rPr>
        <w:br/>
        <w:t>“Biết đọc thật nhanh hay viết thật đẹp”</w:t>
      </w:r>
    </w:p>
    <w:p w14:paraId="3202AE10"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Mà là:</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Trẻ có tâm lý thoải mái</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Yêu thích việc học</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Mạnh dạn và tự tin</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Có kỹ năng tự lập</w:t>
      </w:r>
    </w:p>
    <w:p w14:paraId="2BDC634C"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Cha mẹ hãy để trẻ:</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Học thông qua trò chơi</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Khám phá bằng trải nghiệm</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Làm quen chữ cái một cách nhẹ nhàng</w:t>
      </w:r>
    </w:p>
    <w:p w14:paraId="08674778" w14:textId="4FAA0F66" w:rsidR="005454CF" w:rsidRPr="00CE38EC" w:rsidRDefault="00570875"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drawing>
          <wp:inline distT="0" distB="0" distL="0" distR="0" wp14:anchorId="4A1D9BBD" wp14:editId="1486AB91">
            <wp:extent cx="5940425" cy="4455160"/>
            <wp:effectExtent l="0" t="0" r="3175" b="2540"/>
            <wp:docPr id="1527955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55954" name="Picture 152795595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09FEE0C9" w14:textId="7D2D6C5B"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Trẻ học qua trò chơi</w:t>
      </w:r>
    </w:p>
    <w:p w14:paraId="521897DC" w14:textId="51C02487" w:rsidR="00570875" w:rsidRPr="00CE38EC" w:rsidRDefault="00D66F2E"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53463039" wp14:editId="271B496B">
            <wp:extent cx="5940425" cy="4455160"/>
            <wp:effectExtent l="0" t="0" r="3175" b="2540"/>
            <wp:docPr id="10723127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12792" name="Picture 10723127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12023E30" w14:textId="49673577"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 xml:space="preserve">Gia đình cùng </w:t>
      </w:r>
      <w:r w:rsidR="00D66F2E" w:rsidRPr="00CE38EC">
        <w:rPr>
          <w:rFonts w:eastAsia="Times New Roman" w:cs="Times New Roman"/>
          <w:b/>
          <w:bCs/>
          <w:i/>
          <w:iCs/>
          <w:kern w:val="0"/>
          <w:sz w:val="28"/>
          <w:szCs w:val="28"/>
          <w14:ligatures w14:val="none"/>
        </w:rPr>
        <w:t xml:space="preserve">học </w:t>
      </w:r>
      <w:r w:rsidR="00A1602D">
        <w:rPr>
          <w:rFonts w:eastAsia="Times New Roman" w:cs="Times New Roman"/>
          <w:b/>
          <w:bCs/>
          <w:i/>
          <w:iCs/>
          <w:kern w:val="0"/>
          <w:sz w:val="28"/>
          <w:szCs w:val="28"/>
          <w14:ligatures w14:val="none"/>
        </w:rPr>
        <w:t xml:space="preserve">số qua ứng dụng công nghệ </w:t>
      </w:r>
    </w:p>
    <w:p w14:paraId="01EAC885" w14:textId="299201BC" w:rsidR="00D66F2E" w:rsidRPr="00CE38EC" w:rsidRDefault="001E68C5" w:rsidP="00CE38EC">
      <w:pPr>
        <w:spacing w:after="0" w:line="240" w:lineRule="auto"/>
        <w:jc w:val="center"/>
        <w:rPr>
          <w:rFonts w:eastAsia="Times New Roman" w:cs="Times New Roman"/>
          <w:b/>
          <w:bCs/>
          <w:i/>
          <w:iCs/>
          <w:kern w:val="0"/>
          <w:sz w:val="28"/>
          <w:szCs w:val="28"/>
          <w14:ligatures w14:val="none"/>
        </w:rPr>
      </w:pPr>
      <w:r w:rsidRPr="00CE38EC">
        <w:rPr>
          <w:rFonts w:eastAsia="Times New Roman" w:cs="Times New Roman"/>
          <w:b/>
          <w:bCs/>
          <w:i/>
          <w:iCs/>
          <w:noProof/>
          <w:kern w:val="0"/>
          <w:sz w:val="28"/>
          <w:szCs w:val="28"/>
        </w:rPr>
        <w:lastRenderedPageBreak/>
        <w:drawing>
          <wp:inline distT="0" distB="0" distL="0" distR="0" wp14:anchorId="61596049" wp14:editId="45C76037">
            <wp:extent cx="5268168" cy="4670677"/>
            <wp:effectExtent l="0" t="0" r="8890" b="0"/>
            <wp:docPr id="10998976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97649" name="Picture 109989764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9738" cy="4672069"/>
                    </a:xfrm>
                    <a:prstGeom prst="rect">
                      <a:avLst/>
                    </a:prstGeom>
                  </pic:spPr>
                </pic:pic>
              </a:graphicData>
            </a:graphic>
          </wp:inline>
        </w:drawing>
      </w:r>
    </w:p>
    <w:p w14:paraId="16D4C409" w14:textId="77777777" w:rsidR="001E68C5" w:rsidRPr="00CE38EC" w:rsidRDefault="001E68C5" w:rsidP="00CE38EC">
      <w:pPr>
        <w:spacing w:after="0" w:line="240" w:lineRule="auto"/>
        <w:jc w:val="center"/>
        <w:rPr>
          <w:rFonts w:eastAsia="Times New Roman" w:cs="Times New Roman"/>
          <w:b/>
          <w:bCs/>
          <w:i/>
          <w:iCs/>
          <w:kern w:val="0"/>
          <w:sz w:val="28"/>
          <w:szCs w:val="28"/>
          <w14:ligatures w14:val="none"/>
        </w:rPr>
      </w:pPr>
    </w:p>
    <w:p w14:paraId="43438BC2" w14:textId="12A16F85" w:rsidR="001E68C5" w:rsidRPr="00CE38EC" w:rsidRDefault="001E68C5" w:rsidP="00CE38EC">
      <w:pPr>
        <w:spacing w:after="0" w:line="240" w:lineRule="auto"/>
        <w:jc w:val="center"/>
        <w:rPr>
          <w:rFonts w:eastAsia="Times New Roman" w:cs="Times New Roman"/>
          <w:b/>
          <w:bCs/>
          <w:i/>
          <w:iCs/>
          <w:kern w:val="0"/>
          <w:sz w:val="28"/>
          <w:szCs w:val="28"/>
          <w14:ligatures w14:val="none"/>
        </w:rPr>
      </w:pPr>
      <w:r w:rsidRPr="00CE38EC">
        <w:rPr>
          <w:rFonts w:eastAsia="Times New Roman" w:cs="Times New Roman"/>
          <w:b/>
          <w:bCs/>
          <w:i/>
          <w:iCs/>
          <w:noProof/>
          <w:kern w:val="0"/>
          <w:sz w:val="28"/>
          <w:szCs w:val="28"/>
        </w:rPr>
        <w:drawing>
          <wp:inline distT="0" distB="0" distL="0" distR="0" wp14:anchorId="563FEBA6" wp14:editId="24E379E1">
            <wp:extent cx="5940125" cy="4210187"/>
            <wp:effectExtent l="0" t="0" r="3810" b="0"/>
            <wp:docPr id="1582978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78174" name="Picture 158297817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9201" cy="4216619"/>
                    </a:xfrm>
                    <a:prstGeom prst="rect">
                      <a:avLst/>
                    </a:prstGeom>
                  </pic:spPr>
                </pic:pic>
              </a:graphicData>
            </a:graphic>
          </wp:inline>
        </w:drawing>
      </w:r>
    </w:p>
    <w:p w14:paraId="7B186FA1" w14:textId="5E2399EB"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lastRenderedPageBreak/>
        <w:t>Bé vui vẻ tô màu, xếp hình</w:t>
      </w:r>
    </w:p>
    <w:p w14:paraId="7CD94FC9"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5. Sự phối hợp giữa gia đình và nhà trường</w:t>
      </w:r>
    </w:p>
    <w:p w14:paraId="37D6BEE4"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Việc chuẩn bị cho trẻ vào lớp 1 cần có sự đồng hành của:</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w:t>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w:t>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Gia đình</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Nhà trường</w:t>
      </w:r>
      <w:r w:rsidRPr="00B34B5B">
        <w:rPr>
          <w:rFonts w:eastAsia="Times New Roman" w:cs="Times New Roman"/>
          <w:kern w:val="0"/>
          <w:sz w:val="28"/>
          <w:szCs w:val="28"/>
          <w14:ligatures w14:val="none"/>
        </w:rPr>
        <w:br/>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w:t>
      </w: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Giáo viên</w:t>
      </w:r>
    </w:p>
    <w:p w14:paraId="446607D2" w14:textId="77777777" w:rsidR="00B34B5B" w:rsidRPr="00B34B5B" w:rsidRDefault="00B34B5B" w:rsidP="00CE38EC">
      <w:pPr>
        <w:spacing w:after="0" w:line="240" w:lineRule="auto"/>
        <w:outlineLvl w:val="1"/>
        <w:rPr>
          <w:rFonts w:eastAsia="Times New Roman" w:cs="Times New Roman"/>
          <w:b/>
          <w:bCs/>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Gia đình cần:</w:t>
      </w:r>
    </w:p>
    <w:p w14:paraId="1946D8B6" w14:textId="697DF10B"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Quan tâm cảm xúc của trẻ </w:t>
      </w:r>
    </w:p>
    <w:p w14:paraId="4DF4744A" w14:textId="37227380"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Thường xuyên động viên </w:t>
      </w:r>
    </w:p>
    <w:p w14:paraId="361E213C" w14:textId="3B6D3EF6"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Tạo môi trường yêu thương </w:t>
      </w:r>
    </w:p>
    <w:p w14:paraId="0A0BD59E" w14:textId="77777777" w:rsidR="00A634D9" w:rsidRPr="00CE38EC"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 xml:space="preserve">Phối hợp với giáo viên </w:t>
      </w:r>
    </w:p>
    <w:p w14:paraId="0BB57ADF" w14:textId="75EFC2A9" w:rsidR="00B34B5B" w:rsidRPr="00B34B5B" w:rsidRDefault="00B34B5B" w:rsidP="00CE38EC">
      <w:pPr>
        <w:spacing w:after="0" w:line="240" w:lineRule="auto"/>
        <w:rPr>
          <w:rFonts w:eastAsia="Times New Roman" w:cs="Times New Roman"/>
          <w:kern w:val="0"/>
          <w:sz w:val="28"/>
          <w:szCs w:val="28"/>
          <w14:ligatures w14:val="none"/>
        </w:rPr>
      </w:pPr>
      <w:r w:rsidRPr="00B34B5B">
        <w:rPr>
          <w:rFonts w:ascii="Segoe UI Emoji" w:eastAsia="Times New Roman" w:hAnsi="Segoe UI Emoji" w:cs="Segoe UI Emoji"/>
          <w:b/>
          <w:bCs/>
          <w:kern w:val="0"/>
          <w:sz w:val="28"/>
          <w:szCs w:val="28"/>
          <w14:ligatures w14:val="none"/>
        </w:rPr>
        <w:t>🌼</w:t>
      </w:r>
      <w:r w:rsidRPr="00B34B5B">
        <w:rPr>
          <w:rFonts w:eastAsia="Times New Roman" w:cs="Times New Roman"/>
          <w:b/>
          <w:bCs/>
          <w:kern w:val="0"/>
          <w:sz w:val="28"/>
          <w:szCs w:val="28"/>
          <w14:ligatures w14:val="none"/>
        </w:rPr>
        <w:t xml:space="preserve"> Nhà trường cần:</w:t>
      </w:r>
    </w:p>
    <w:p w14:paraId="4C377D13" w14:textId="6DF6D624"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Tổ chức hoạt động trải nghiệm </w:t>
      </w:r>
    </w:p>
    <w:p w14:paraId="07C6275C" w14:textId="658B15C4"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Giúp trẻ làm quen môi trường tiểu học </w:t>
      </w:r>
    </w:p>
    <w:p w14:paraId="57E0A5A6" w14:textId="52FCB93E" w:rsidR="00B34B5B" w:rsidRPr="00B34B5B"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 xml:space="preserve">Tạo không khí thân thiện, gần gũi </w:t>
      </w:r>
    </w:p>
    <w:p w14:paraId="585CCD02" w14:textId="017CDF92" w:rsidR="00B34B5B" w:rsidRPr="00CE38EC"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kern w:val="0"/>
          <w:sz w:val="28"/>
          <w:szCs w:val="28"/>
          <w14:ligatures w14:val="none"/>
        </w:rPr>
        <w:t xml:space="preserve">- </w:t>
      </w:r>
      <w:r w:rsidR="00B34B5B" w:rsidRPr="00B34B5B">
        <w:rPr>
          <w:rFonts w:eastAsia="Times New Roman" w:cs="Times New Roman"/>
          <w:kern w:val="0"/>
          <w:sz w:val="28"/>
          <w:szCs w:val="28"/>
          <w14:ligatures w14:val="none"/>
        </w:rPr>
        <w:t>Sự phối hợp chặt chẽ sẽ giúp trẻ:</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Tự tin hơn</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Mạnh dạn hơn</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Thích nghi nhanh hơn</w:t>
      </w:r>
      <w:r w:rsidR="00B34B5B" w:rsidRPr="00B34B5B">
        <w:rPr>
          <w:rFonts w:eastAsia="Times New Roman" w:cs="Times New Roman"/>
          <w:kern w:val="0"/>
          <w:sz w:val="28"/>
          <w:szCs w:val="28"/>
          <w14:ligatures w14:val="none"/>
        </w:rPr>
        <w:br/>
      </w:r>
      <w:r w:rsidR="00B34B5B" w:rsidRPr="00B34B5B">
        <w:rPr>
          <w:rFonts w:ascii="Segoe UI Emoji" w:eastAsia="Times New Roman" w:hAnsi="Segoe UI Emoji" w:cs="Segoe UI Emoji"/>
          <w:kern w:val="0"/>
          <w:sz w:val="28"/>
          <w:szCs w:val="28"/>
          <w14:ligatures w14:val="none"/>
        </w:rPr>
        <w:t>✨</w:t>
      </w:r>
      <w:r w:rsidR="00B34B5B" w:rsidRPr="00B34B5B">
        <w:rPr>
          <w:rFonts w:eastAsia="Times New Roman" w:cs="Times New Roman"/>
          <w:kern w:val="0"/>
          <w:sz w:val="28"/>
          <w:szCs w:val="28"/>
          <w14:ligatures w14:val="none"/>
        </w:rPr>
        <w:t xml:space="preserve"> Hứng thú học tập hơn </w:t>
      </w:r>
    </w:p>
    <w:p w14:paraId="54E899D2" w14:textId="1BF7AB9E" w:rsidR="00AA173F" w:rsidRPr="00B34B5B" w:rsidRDefault="00AA173F" w:rsidP="00CE38EC">
      <w:pPr>
        <w:spacing w:after="0" w:line="240" w:lineRule="auto"/>
        <w:jc w:val="center"/>
        <w:rPr>
          <w:rFonts w:eastAsia="Times New Roman" w:cs="Times New Roman"/>
          <w:kern w:val="0"/>
          <w:sz w:val="28"/>
          <w:szCs w:val="28"/>
          <w14:ligatures w14:val="none"/>
        </w:rPr>
      </w:pPr>
      <w:r w:rsidRPr="00CE38EC">
        <w:rPr>
          <w:rFonts w:eastAsia="Times New Roman" w:cs="Times New Roman"/>
          <w:noProof/>
          <w:kern w:val="0"/>
          <w:sz w:val="28"/>
          <w:szCs w:val="28"/>
        </w:rPr>
        <w:drawing>
          <wp:inline distT="0" distB="0" distL="0" distR="0" wp14:anchorId="077F7B3B" wp14:editId="6A374743">
            <wp:extent cx="5900841" cy="2361397"/>
            <wp:effectExtent l="0" t="0" r="5080" b="1270"/>
            <wp:docPr id="798675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75039" name="Picture 798675039"/>
                    <pic:cNvPicPr/>
                  </pic:nvPicPr>
                  <pic:blipFill rotWithShape="1">
                    <a:blip r:embed="rId21" cstate="print">
                      <a:extLst>
                        <a:ext uri="{28A0092B-C50C-407E-A947-70E740481C1C}">
                          <a14:useLocalDpi xmlns:a14="http://schemas.microsoft.com/office/drawing/2010/main" val="0"/>
                        </a:ext>
                      </a:extLst>
                    </a:blip>
                    <a:srcRect l="-309" t="37044" r="595" b="37423"/>
                    <a:stretch>
                      <a:fillRect/>
                    </a:stretch>
                  </pic:blipFill>
                  <pic:spPr bwMode="auto">
                    <a:xfrm>
                      <a:off x="0" y="0"/>
                      <a:ext cx="5964303" cy="2386793"/>
                    </a:xfrm>
                    <a:prstGeom prst="rect">
                      <a:avLst/>
                    </a:prstGeom>
                    <a:ln>
                      <a:noFill/>
                    </a:ln>
                    <a:extLst>
                      <a:ext uri="{53640926-AAD7-44D8-BBD7-CCE9431645EC}">
                        <a14:shadowObscured xmlns:a14="http://schemas.microsoft.com/office/drawing/2010/main"/>
                      </a:ext>
                    </a:extLst>
                  </pic:spPr>
                </pic:pic>
              </a:graphicData>
            </a:graphic>
          </wp:inline>
        </w:drawing>
      </w:r>
    </w:p>
    <w:p w14:paraId="7B31AE66" w14:textId="57903B22" w:rsidR="00B34B5B" w:rsidRPr="00B34B5B" w:rsidRDefault="00B34B5B" w:rsidP="00CE38EC">
      <w:pPr>
        <w:spacing w:after="0" w:line="240" w:lineRule="auto"/>
        <w:ind w:left="360"/>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Hoạt động tham quan trường tiểu học</w:t>
      </w:r>
    </w:p>
    <w:p w14:paraId="0B522111" w14:textId="5531164E" w:rsidR="006F5A41" w:rsidRPr="00CE38EC" w:rsidRDefault="00A634D9" w:rsidP="00CE38EC">
      <w:pPr>
        <w:spacing w:after="0" w:line="240" w:lineRule="auto"/>
        <w:rPr>
          <w:rFonts w:eastAsia="Times New Roman" w:cs="Times New Roman"/>
          <w:kern w:val="0"/>
          <w:sz w:val="28"/>
          <w:szCs w:val="28"/>
          <w14:ligatures w14:val="none"/>
        </w:rPr>
      </w:pPr>
      <w:r w:rsidRPr="00CE38EC">
        <w:rPr>
          <w:rFonts w:eastAsia="Times New Roman" w:cs="Times New Roman"/>
          <w:noProof/>
          <w:kern w:val="0"/>
          <w:sz w:val="28"/>
          <w:szCs w:val="28"/>
        </w:rPr>
        <w:lastRenderedPageBreak/>
        <w:drawing>
          <wp:inline distT="0" distB="0" distL="0" distR="0" wp14:anchorId="5731A270" wp14:editId="633F4D2A">
            <wp:extent cx="5940425" cy="3897630"/>
            <wp:effectExtent l="0" t="0" r="3175" b="7620"/>
            <wp:docPr id="12757101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10111" name="Picture 1275710111"/>
                    <pic:cNvPicPr/>
                  </pic:nvPicPr>
                  <pic:blipFill>
                    <a:blip r:embed="rId22">
                      <a:extLst>
                        <a:ext uri="{28A0092B-C50C-407E-A947-70E740481C1C}">
                          <a14:useLocalDpi xmlns:a14="http://schemas.microsoft.com/office/drawing/2010/main" val="0"/>
                        </a:ext>
                      </a:extLst>
                    </a:blip>
                    <a:stretch>
                      <a:fillRect/>
                    </a:stretch>
                  </pic:blipFill>
                  <pic:spPr>
                    <a:xfrm>
                      <a:off x="0" y="0"/>
                      <a:ext cx="5940425" cy="3897630"/>
                    </a:xfrm>
                    <a:prstGeom prst="rect">
                      <a:avLst/>
                    </a:prstGeom>
                  </pic:spPr>
                </pic:pic>
              </a:graphicData>
            </a:graphic>
          </wp:inline>
        </w:drawing>
      </w:r>
    </w:p>
    <w:p w14:paraId="5F3DC912" w14:textId="48F47B3C" w:rsidR="00B34B5B" w:rsidRPr="00B34B5B" w:rsidRDefault="00B34B5B" w:rsidP="00CE38EC">
      <w:pPr>
        <w:spacing w:after="0" w:line="240" w:lineRule="auto"/>
        <w:jc w:val="center"/>
        <w:rPr>
          <w:rFonts w:eastAsia="Times New Roman" w:cs="Times New Roman"/>
          <w:b/>
          <w:bCs/>
          <w:i/>
          <w:iCs/>
          <w:kern w:val="0"/>
          <w:sz w:val="28"/>
          <w:szCs w:val="28"/>
          <w14:ligatures w14:val="none"/>
        </w:rPr>
      </w:pPr>
      <w:r w:rsidRPr="00B34B5B">
        <w:rPr>
          <w:rFonts w:eastAsia="Times New Roman" w:cs="Times New Roman"/>
          <w:b/>
          <w:bCs/>
          <w:i/>
          <w:iCs/>
          <w:kern w:val="0"/>
          <w:sz w:val="28"/>
          <w:szCs w:val="28"/>
          <w14:ligatures w14:val="none"/>
        </w:rPr>
        <w:t>Trẻ giao lưu với học sinh lớp 1</w:t>
      </w:r>
    </w:p>
    <w:p w14:paraId="6057A994"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THÔNG ĐIỆP GỬI PHỤ HUYNH</w:t>
      </w:r>
    </w:p>
    <w:p w14:paraId="1E117E24"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“Mỗi đứa trẻ đều có cách phát triển riêng. Điều trẻ cần nhất trước khi bước vào lớp 1 không phải là áp lực học tập mà là sự yêu thương, đồng hành và động viên từ gia đình và thầy cô.”</w:t>
      </w:r>
    </w:p>
    <w:p w14:paraId="29B30BFD" w14:textId="3B4092B5"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“Hãy để ngày đầu tiên đến trường của con là một ngày vui.”</w:t>
      </w:r>
    </w:p>
    <w:p w14:paraId="54DFC213" w14:textId="77777777" w:rsidR="00B34B5B" w:rsidRPr="00B34B5B" w:rsidRDefault="00B34B5B" w:rsidP="00CE38EC">
      <w:pPr>
        <w:spacing w:after="0" w:line="240" w:lineRule="auto"/>
        <w:outlineLvl w:val="0"/>
        <w:rPr>
          <w:rFonts w:eastAsia="Times New Roman" w:cs="Times New Roman"/>
          <w:b/>
          <w:bCs/>
          <w:kern w:val="36"/>
          <w:sz w:val="28"/>
          <w:szCs w:val="28"/>
          <w14:ligatures w14:val="none"/>
        </w:rPr>
      </w:pPr>
      <w:r w:rsidRPr="00B34B5B">
        <w:rPr>
          <w:rFonts w:ascii="Segoe UI Emoji" w:eastAsia="Times New Roman" w:hAnsi="Segoe UI Emoji" w:cs="Segoe UI Emoji"/>
          <w:b/>
          <w:bCs/>
          <w:kern w:val="36"/>
          <w:sz w:val="28"/>
          <w:szCs w:val="28"/>
          <w14:ligatures w14:val="none"/>
        </w:rPr>
        <w:t>🌻</w:t>
      </w:r>
      <w:r w:rsidRPr="00B34B5B">
        <w:rPr>
          <w:rFonts w:eastAsia="Times New Roman" w:cs="Times New Roman"/>
          <w:b/>
          <w:bCs/>
          <w:kern w:val="36"/>
          <w:sz w:val="28"/>
          <w:szCs w:val="28"/>
          <w14:ligatures w14:val="none"/>
        </w:rPr>
        <w:t xml:space="preserve"> KẾT LUẬN</w:t>
      </w:r>
    </w:p>
    <w:p w14:paraId="27253296"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Chuẩn bị tâm thế cho trẻ vào lớp 1 là một quá trình quan trọng và cần sự phối hợp giữa gia đình, nhà trường và giáo viên. Một tâm thế tốt sẽ giúp trẻ tự tin bước vào môi trường học tập mới, tạo nền tảng cho sự phát triển toàn diện trong tương lai.</w:t>
      </w:r>
    </w:p>
    <w:p w14:paraId="59127C9B"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eastAsia="Times New Roman" w:cs="Times New Roman"/>
          <w:kern w:val="0"/>
          <w:sz w:val="28"/>
          <w:szCs w:val="28"/>
          <w14:ligatures w14:val="none"/>
        </w:rPr>
        <w:t>Hy vọng rằng mỗi phụ huynh sẽ luôn là người bạn đồng hành yêu thương, giúp con có hành trang vững vàng để bước vào lớp 1 với niềm vui, sự tự tin và hạnh phúc.</w:t>
      </w:r>
    </w:p>
    <w:p w14:paraId="35433787" w14:textId="77777777" w:rsidR="00B34B5B" w:rsidRPr="00B34B5B" w:rsidRDefault="00B34B5B" w:rsidP="00CE38EC">
      <w:pPr>
        <w:spacing w:after="0" w:line="240" w:lineRule="auto"/>
        <w:rPr>
          <w:rFonts w:eastAsia="Times New Roman" w:cs="Times New Roman"/>
          <w:kern w:val="0"/>
          <w:sz w:val="28"/>
          <w:szCs w:val="28"/>
          <w14:ligatures w14:val="none"/>
        </w:rPr>
      </w:pPr>
      <w:r w:rsidRPr="00B34B5B">
        <w:rPr>
          <w:rFonts w:ascii="Segoe UI Emoji" w:eastAsia="Times New Roman" w:hAnsi="Segoe UI Emoji" w:cs="Segoe UI Emoji"/>
          <w:kern w:val="0"/>
          <w:sz w:val="28"/>
          <w:szCs w:val="28"/>
          <w14:ligatures w14:val="none"/>
        </w:rPr>
        <w:t>✨</w:t>
      </w:r>
      <w:r w:rsidRPr="00B34B5B">
        <w:rPr>
          <w:rFonts w:eastAsia="Times New Roman" w:cs="Times New Roman"/>
          <w:kern w:val="0"/>
          <w:sz w:val="28"/>
          <w:szCs w:val="28"/>
          <w14:ligatures w14:val="none"/>
        </w:rPr>
        <w:t xml:space="preserve"> Chúc các bé có một khởi đầu thật vui vẻ và nhiều thành công trên hành trình học tập phía trước! </w:t>
      </w:r>
      <w:r w:rsidRPr="00B34B5B">
        <w:rPr>
          <w:rFonts w:ascii="Segoe UI Emoji" w:eastAsia="Times New Roman" w:hAnsi="Segoe UI Emoji" w:cs="Segoe UI Emoji"/>
          <w:kern w:val="0"/>
          <w:sz w:val="28"/>
          <w:szCs w:val="28"/>
          <w14:ligatures w14:val="none"/>
        </w:rPr>
        <w:t>✨</w:t>
      </w:r>
    </w:p>
    <w:p w14:paraId="7AF75416" w14:textId="77777777" w:rsidR="00DE065D" w:rsidRPr="00CE38EC" w:rsidRDefault="00DE065D" w:rsidP="00CE38EC">
      <w:pPr>
        <w:spacing w:after="0"/>
        <w:rPr>
          <w:rFonts w:cs="Times New Roman"/>
          <w:sz w:val="28"/>
          <w:szCs w:val="28"/>
        </w:rPr>
      </w:pPr>
    </w:p>
    <w:sectPr w:rsidR="00DE065D" w:rsidRPr="00CE38EC" w:rsidSect="00EB7CAB">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E62646" w14:textId="77777777" w:rsidR="001B43CD" w:rsidRDefault="001B43CD" w:rsidP="002E44A2">
      <w:pPr>
        <w:spacing w:after="0" w:line="240" w:lineRule="auto"/>
      </w:pPr>
      <w:r>
        <w:separator/>
      </w:r>
    </w:p>
  </w:endnote>
  <w:endnote w:type="continuationSeparator" w:id="0">
    <w:p w14:paraId="7C991311" w14:textId="77777777" w:rsidR="001B43CD" w:rsidRDefault="001B43CD" w:rsidP="002E44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18AD14" w14:textId="77777777" w:rsidR="001B43CD" w:rsidRDefault="001B43CD" w:rsidP="002E44A2">
      <w:pPr>
        <w:spacing w:after="0" w:line="240" w:lineRule="auto"/>
      </w:pPr>
      <w:r>
        <w:separator/>
      </w:r>
    </w:p>
  </w:footnote>
  <w:footnote w:type="continuationSeparator" w:id="0">
    <w:p w14:paraId="777A77F5" w14:textId="77777777" w:rsidR="001B43CD" w:rsidRDefault="001B43CD" w:rsidP="002E44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66DD1"/>
    <w:multiLevelType w:val="multilevel"/>
    <w:tmpl w:val="706EB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E3C0E"/>
    <w:multiLevelType w:val="multilevel"/>
    <w:tmpl w:val="4F46B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160E8F"/>
    <w:multiLevelType w:val="multilevel"/>
    <w:tmpl w:val="7A1AD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5F47AC"/>
    <w:multiLevelType w:val="multilevel"/>
    <w:tmpl w:val="B2109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BD5A84"/>
    <w:multiLevelType w:val="multilevel"/>
    <w:tmpl w:val="A4C4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B8386A"/>
    <w:multiLevelType w:val="multilevel"/>
    <w:tmpl w:val="198A4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DC71AC9"/>
    <w:multiLevelType w:val="multilevel"/>
    <w:tmpl w:val="88BAE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ED03E3"/>
    <w:multiLevelType w:val="multilevel"/>
    <w:tmpl w:val="A61C2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71E5496"/>
    <w:multiLevelType w:val="multilevel"/>
    <w:tmpl w:val="91921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A0B1332"/>
    <w:multiLevelType w:val="multilevel"/>
    <w:tmpl w:val="5122D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631641"/>
    <w:multiLevelType w:val="multilevel"/>
    <w:tmpl w:val="E2B60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A673FC3"/>
    <w:multiLevelType w:val="multilevel"/>
    <w:tmpl w:val="CD62B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16474C"/>
    <w:multiLevelType w:val="multilevel"/>
    <w:tmpl w:val="FD845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95911382">
    <w:abstractNumId w:val="8"/>
  </w:num>
  <w:num w:numId="2" w16cid:durableId="174272278">
    <w:abstractNumId w:val="0"/>
  </w:num>
  <w:num w:numId="3" w16cid:durableId="1801073524">
    <w:abstractNumId w:val="1"/>
  </w:num>
  <w:num w:numId="4" w16cid:durableId="287201448">
    <w:abstractNumId w:val="3"/>
  </w:num>
  <w:num w:numId="5" w16cid:durableId="679089772">
    <w:abstractNumId w:val="10"/>
  </w:num>
  <w:num w:numId="6" w16cid:durableId="1270888777">
    <w:abstractNumId w:val="7"/>
  </w:num>
  <w:num w:numId="7" w16cid:durableId="289626442">
    <w:abstractNumId w:val="11"/>
  </w:num>
  <w:num w:numId="8" w16cid:durableId="2012757192">
    <w:abstractNumId w:val="4"/>
  </w:num>
  <w:num w:numId="9" w16cid:durableId="967396565">
    <w:abstractNumId w:val="12"/>
  </w:num>
  <w:num w:numId="10" w16cid:durableId="1174299943">
    <w:abstractNumId w:val="6"/>
  </w:num>
  <w:num w:numId="11" w16cid:durableId="436173155">
    <w:abstractNumId w:val="9"/>
  </w:num>
  <w:num w:numId="12" w16cid:durableId="1931042383">
    <w:abstractNumId w:val="2"/>
  </w:num>
  <w:num w:numId="13" w16cid:durableId="121087576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oNotDisplayPageBoundarie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4B5B"/>
    <w:rsid w:val="0003619E"/>
    <w:rsid w:val="00085C0A"/>
    <w:rsid w:val="001726A5"/>
    <w:rsid w:val="0018050C"/>
    <w:rsid w:val="001B43CD"/>
    <w:rsid w:val="001E68C5"/>
    <w:rsid w:val="00232D84"/>
    <w:rsid w:val="0024613B"/>
    <w:rsid w:val="002E44A2"/>
    <w:rsid w:val="00354934"/>
    <w:rsid w:val="0038443E"/>
    <w:rsid w:val="004502A9"/>
    <w:rsid w:val="004B2EBA"/>
    <w:rsid w:val="005150A0"/>
    <w:rsid w:val="005454CF"/>
    <w:rsid w:val="005609E3"/>
    <w:rsid w:val="0056441B"/>
    <w:rsid w:val="00570875"/>
    <w:rsid w:val="006B0DF3"/>
    <w:rsid w:val="006F5A41"/>
    <w:rsid w:val="007C5C23"/>
    <w:rsid w:val="0080024B"/>
    <w:rsid w:val="00866862"/>
    <w:rsid w:val="00894382"/>
    <w:rsid w:val="00897C79"/>
    <w:rsid w:val="008B2873"/>
    <w:rsid w:val="009A251A"/>
    <w:rsid w:val="00A1602D"/>
    <w:rsid w:val="00A436A2"/>
    <w:rsid w:val="00A55D89"/>
    <w:rsid w:val="00A634D9"/>
    <w:rsid w:val="00A73D4D"/>
    <w:rsid w:val="00AA173F"/>
    <w:rsid w:val="00B02955"/>
    <w:rsid w:val="00B34B5B"/>
    <w:rsid w:val="00B34F74"/>
    <w:rsid w:val="00CE38EC"/>
    <w:rsid w:val="00D2316C"/>
    <w:rsid w:val="00D66F2E"/>
    <w:rsid w:val="00DE065D"/>
    <w:rsid w:val="00EB7CAB"/>
    <w:rsid w:val="00F54A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D4E9F"/>
  <w15:chartTrackingRefBased/>
  <w15:docId w15:val="{199F06C3-6326-4C87-B881-C8452E780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34B5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34B5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34B5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34B5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34B5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B34B5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34B5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34B5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34B5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4B5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34B5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34B5B"/>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34B5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B34B5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B34B5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34B5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34B5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34B5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34B5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4B5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4B5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4B5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34B5B"/>
    <w:pPr>
      <w:spacing w:before="160"/>
      <w:jc w:val="center"/>
    </w:pPr>
    <w:rPr>
      <w:i/>
      <w:iCs/>
      <w:color w:val="404040" w:themeColor="text1" w:themeTint="BF"/>
    </w:rPr>
  </w:style>
  <w:style w:type="character" w:customStyle="1" w:styleId="QuoteChar">
    <w:name w:val="Quote Char"/>
    <w:basedOn w:val="DefaultParagraphFont"/>
    <w:link w:val="Quote"/>
    <w:uiPriority w:val="29"/>
    <w:rsid w:val="00B34B5B"/>
    <w:rPr>
      <w:i/>
      <w:iCs/>
      <w:color w:val="404040" w:themeColor="text1" w:themeTint="BF"/>
    </w:rPr>
  </w:style>
  <w:style w:type="paragraph" w:styleId="ListParagraph">
    <w:name w:val="List Paragraph"/>
    <w:basedOn w:val="Normal"/>
    <w:uiPriority w:val="34"/>
    <w:qFormat/>
    <w:rsid w:val="00B34B5B"/>
    <w:pPr>
      <w:ind w:left="720"/>
      <w:contextualSpacing/>
    </w:pPr>
  </w:style>
  <w:style w:type="character" w:styleId="IntenseEmphasis">
    <w:name w:val="Intense Emphasis"/>
    <w:basedOn w:val="DefaultParagraphFont"/>
    <w:uiPriority w:val="21"/>
    <w:qFormat/>
    <w:rsid w:val="00B34B5B"/>
    <w:rPr>
      <w:i/>
      <w:iCs/>
      <w:color w:val="2F5496" w:themeColor="accent1" w:themeShade="BF"/>
    </w:rPr>
  </w:style>
  <w:style w:type="paragraph" w:styleId="IntenseQuote">
    <w:name w:val="Intense Quote"/>
    <w:basedOn w:val="Normal"/>
    <w:next w:val="Normal"/>
    <w:link w:val="IntenseQuoteChar"/>
    <w:uiPriority w:val="30"/>
    <w:qFormat/>
    <w:rsid w:val="00B34B5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34B5B"/>
    <w:rPr>
      <w:i/>
      <w:iCs/>
      <w:color w:val="2F5496" w:themeColor="accent1" w:themeShade="BF"/>
    </w:rPr>
  </w:style>
  <w:style w:type="character" w:styleId="IntenseReference">
    <w:name w:val="Intense Reference"/>
    <w:basedOn w:val="DefaultParagraphFont"/>
    <w:uiPriority w:val="32"/>
    <w:qFormat/>
    <w:rsid w:val="00B34B5B"/>
    <w:rPr>
      <w:b/>
      <w:bCs/>
      <w:smallCaps/>
      <w:color w:val="2F5496" w:themeColor="accent1" w:themeShade="BF"/>
      <w:spacing w:val="5"/>
    </w:rPr>
  </w:style>
  <w:style w:type="paragraph" w:styleId="Header">
    <w:name w:val="header"/>
    <w:basedOn w:val="Normal"/>
    <w:link w:val="HeaderChar"/>
    <w:uiPriority w:val="99"/>
    <w:unhideWhenUsed/>
    <w:rsid w:val="002E44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4A2"/>
  </w:style>
  <w:style w:type="paragraph" w:styleId="Footer">
    <w:name w:val="footer"/>
    <w:basedOn w:val="Normal"/>
    <w:link w:val="FooterChar"/>
    <w:uiPriority w:val="99"/>
    <w:unhideWhenUsed/>
    <w:rsid w:val="002E44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44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204</TotalTime>
  <Pages>14</Pages>
  <Words>966</Words>
  <Characters>5509</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This PC</dc:creator>
  <cp:keywords/>
  <dc:description/>
  <cp:lastModifiedBy>This PC</cp:lastModifiedBy>
  <cp:revision>2</cp:revision>
  <dcterms:created xsi:type="dcterms:W3CDTF">2026-05-07T00:55:00Z</dcterms:created>
  <dcterms:modified xsi:type="dcterms:W3CDTF">2026-05-07T04:19:00Z</dcterms:modified>
</cp:coreProperties>
</file>